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F2057"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附件2</w:t>
      </w:r>
    </w:p>
    <w:p w14:paraId="47585164">
      <w:pPr>
        <w:pStyle w:val="2"/>
        <w:rPr>
          <w:rFonts w:hint="eastAsia"/>
          <w:sz w:val="52"/>
          <w:szCs w:val="52"/>
        </w:rPr>
      </w:pPr>
    </w:p>
    <w:p w14:paraId="2237547A">
      <w:pPr>
        <w:pStyle w:val="2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河南省洁净工程省级</w:t>
      </w:r>
      <w:r>
        <w:rPr>
          <w:sz w:val="52"/>
          <w:szCs w:val="52"/>
        </w:rPr>
        <w:t>工法申报表</w:t>
      </w:r>
    </w:p>
    <w:p w14:paraId="3FB09C6B">
      <w:pPr>
        <w:pStyle w:val="4"/>
        <w:rPr>
          <w:rFonts w:hint="eastAsia"/>
          <w:sz w:val="20"/>
        </w:rPr>
      </w:pPr>
    </w:p>
    <w:p w14:paraId="756D9560">
      <w:pPr>
        <w:pStyle w:val="4"/>
        <w:rPr>
          <w:rFonts w:hint="eastAsia"/>
          <w:sz w:val="20"/>
        </w:rPr>
      </w:pPr>
    </w:p>
    <w:p w14:paraId="08088248">
      <w:pPr>
        <w:pStyle w:val="4"/>
        <w:rPr>
          <w:rFonts w:hint="eastAsia"/>
          <w:sz w:val="20"/>
        </w:rPr>
      </w:pPr>
    </w:p>
    <w:p w14:paraId="497AC81E">
      <w:pPr>
        <w:pStyle w:val="4"/>
        <w:rPr>
          <w:rFonts w:hint="eastAsia"/>
          <w:sz w:val="20"/>
        </w:rPr>
      </w:pPr>
    </w:p>
    <w:p w14:paraId="065BF713">
      <w:pPr>
        <w:pStyle w:val="4"/>
        <w:rPr>
          <w:rFonts w:hint="eastAsia"/>
          <w:sz w:val="20"/>
        </w:rPr>
      </w:pPr>
    </w:p>
    <w:p w14:paraId="11225505">
      <w:pPr>
        <w:pStyle w:val="4"/>
        <w:rPr>
          <w:rFonts w:hint="eastAsia"/>
          <w:sz w:val="20"/>
        </w:rPr>
      </w:pPr>
    </w:p>
    <w:p w14:paraId="6D244E5F">
      <w:pPr>
        <w:pStyle w:val="4"/>
        <w:spacing w:before="12"/>
        <w:rPr>
          <w:rFonts w:hint="eastAsia"/>
          <w:sz w:val="26"/>
        </w:rPr>
      </w:pPr>
    </w:p>
    <w:p w14:paraId="24DF7D23">
      <w:pPr>
        <w:pStyle w:val="3"/>
        <w:spacing w:line="357" w:lineRule="auto"/>
        <w:ind w:left="796" w:right="4284"/>
        <w:jc w:val="both"/>
        <w:rPr>
          <w:rFonts w:hint="eastAsia"/>
        </w:rPr>
      </w:pPr>
    </w:p>
    <w:p w14:paraId="2CD06D79">
      <w:pPr>
        <w:rPr>
          <w:rFonts w:hint="eastAsia"/>
        </w:rPr>
      </w:pPr>
    </w:p>
    <w:p w14:paraId="530498EB">
      <w:pPr>
        <w:pStyle w:val="3"/>
        <w:spacing w:line="357" w:lineRule="auto"/>
        <w:ind w:left="796" w:right="4284" w:firstLine="360" w:firstLineChars="100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工法名称 ： </w:t>
      </w:r>
    </w:p>
    <w:p w14:paraId="726B40AA">
      <w:pPr>
        <w:pStyle w:val="3"/>
        <w:spacing w:line="357" w:lineRule="auto"/>
        <w:ind w:left="796" w:right="4284" w:firstLine="360" w:firstLineChars="100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专业分类 ： </w:t>
      </w:r>
    </w:p>
    <w:p w14:paraId="179CBD09">
      <w:pPr>
        <w:pStyle w:val="3"/>
        <w:spacing w:line="357" w:lineRule="auto"/>
        <w:ind w:left="796" w:right="4284" w:firstLine="360" w:firstLineChars="100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申报单位 ： </w:t>
      </w:r>
    </w:p>
    <w:p w14:paraId="730CBEBC">
      <w:pPr>
        <w:pStyle w:val="3"/>
        <w:spacing w:line="357" w:lineRule="auto"/>
        <w:ind w:left="796" w:right="4284" w:firstLine="360" w:firstLineChars="100"/>
        <w:jc w:val="both"/>
        <w:rPr>
          <w:rFonts w:hint="eastAsia"/>
          <w:sz w:val="36"/>
          <w:szCs w:val="36"/>
        </w:rPr>
      </w:pPr>
      <w:r>
        <w:rPr>
          <w:sz w:val="36"/>
          <w:szCs w:val="36"/>
        </w:rPr>
        <w:t>申报时间 ：</w:t>
      </w:r>
    </w:p>
    <w:p w14:paraId="4AFE228A">
      <w:pPr>
        <w:spacing w:line="357" w:lineRule="auto"/>
        <w:jc w:val="both"/>
        <w:rPr>
          <w:rFonts w:hint="eastAsia"/>
          <w:sz w:val="36"/>
          <w:szCs w:val="36"/>
        </w:rPr>
      </w:pPr>
    </w:p>
    <w:p w14:paraId="127FE5DF">
      <w:pPr>
        <w:spacing w:line="357" w:lineRule="auto"/>
        <w:jc w:val="both"/>
        <w:rPr>
          <w:rFonts w:hint="eastAsia"/>
          <w:sz w:val="36"/>
          <w:szCs w:val="36"/>
        </w:rPr>
      </w:pPr>
    </w:p>
    <w:p w14:paraId="4FA25867">
      <w:pPr>
        <w:spacing w:line="357" w:lineRule="auto"/>
        <w:jc w:val="both"/>
        <w:rPr>
          <w:rFonts w:hint="eastAsia"/>
          <w:sz w:val="36"/>
          <w:szCs w:val="36"/>
        </w:rPr>
      </w:pPr>
    </w:p>
    <w:p w14:paraId="222650B2">
      <w:pPr>
        <w:spacing w:line="357" w:lineRule="auto"/>
        <w:jc w:val="center"/>
        <w:rPr>
          <w:rFonts w:hint="eastAsia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河南省洁净技术协会</w:t>
      </w:r>
    </w:p>
    <w:p w14:paraId="5C411829">
      <w:pPr>
        <w:spacing w:line="357" w:lineRule="auto"/>
        <w:jc w:val="center"/>
        <w:rPr>
          <w:rFonts w:hint="eastAsia"/>
          <w:sz w:val="36"/>
          <w:szCs w:val="36"/>
          <w:lang w:val="en-US"/>
        </w:rPr>
        <w:sectPr>
          <w:footerReference r:id="rId3" w:type="default"/>
          <w:footerReference r:id="rId4" w:type="even"/>
          <w:pgSz w:w="11906" w:h="16838"/>
          <w:pgMar w:top="1060" w:right="920" w:bottom="1320" w:left="780" w:header="720" w:footer="1121" w:gutter="0"/>
          <w:pgNumType w:fmt="decimal" w:start="1"/>
          <w:cols w:space="720" w:num="1"/>
        </w:sectPr>
      </w:pPr>
      <w:r>
        <w:rPr>
          <w:rFonts w:hint="eastAsia"/>
          <w:sz w:val="36"/>
          <w:szCs w:val="36"/>
          <w:lang w:val="en-US"/>
        </w:rPr>
        <w:t>二〇二四年</w:t>
      </w:r>
      <w:r>
        <w:rPr>
          <w:rFonts w:hint="eastAsia"/>
          <w:sz w:val="36"/>
          <w:szCs w:val="36"/>
          <w:lang w:val="en-US" w:eastAsia="zh-CN"/>
        </w:rPr>
        <w:t>八</w:t>
      </w:r>
      <w:r>
        <w:rPr>
          <w:rFonts w:hint="eastAsia"/>
          <w:sz w:val="36"/>
          <w:szCs w:val="36"/>
          <w:lang w:val="en-US"/>
        </w:rPr>
        <w:t>月制</w:t>
      </w:r>
    </w:p>
    <w:p w14:paraId="1AF2B92C">
      <w:pPr>
        <w:spacing w:before="78"/>
        <w:ind w:left="138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 w:bidi="zh-CN"/>
        </w:rPr>
        <w:t>填 写 说 明</w:t>
      </w:r>
    </w:p>
    <w:p w14:paraId="2DA2010B">
      <w:pPr>
        <w:spacing w:before="78"/>
        <w:ind w:left="138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 w:bidi="zh-CN"/>
        </w:rPr>
      </w:pPr>
    </w:p>
    <w:p w14:paraId="6CB69BA8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" w:leftChars="-6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“申报单位”栏：应为工法的完成单位。</w:t>
      </w:r>
    </w:p>
    <w:p w14:paraId="347E7198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" w:leftChars="-62" w:right="233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“专业分类”</w:t>
      </w:r>
      <w:r>
        <w:rPr>
          <w:rFonts w:hint="eastAsia"/>
          <w:spacing w:val="-10"/>
          <w:sz w:val="28"/>
          <w:szCs w:val="28"/>
        </w:rPr>
        <w:t>栏：在相应位置对应项</w:t>
      </w:r>
      <w:r>
        <w:rPr>
          <w:rFonts w:hint="eastAsia"/>
          <w:sz w:val="28"/>
          <w:szCs w:val="28"/>
        </w:rPr>
        <w:t>中划“√”，申报表封面直接填写。</w:t>
      </w:r>
    </w:p>
    <w:p w14:paraId="6F3356E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2" w:line="360" w:lineRule="auto"/>
        <w:ind w:left="1" w:leftChars="-6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“完成单位”栏：填写内容应与“完成单位意见”栏中的公章一致。</w:t>
      </w:r>
    </w:p>
    <w:p w14:paraId="1F996B0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" w:leftChars="-6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“通讯地址”及“联系人”：指完成单位的地址和联系人。</w:t>
      </w:r>
    </w:p>
    <w:p w14:paraId="5BACC63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" w:leftChars="-6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“主要完成人”</w:t>
      </w:r>
      <w:r>
        <w:rPr>
          <w:rFonts w:hint="eastAsia"/>
          <w:spacing w:val="-7"/>
          <w:sz w:val="28"/>
          <w:szCs w:val="28"/>
        </w:rPr>
        <w:t xml:space="preserve">栏：最多填写 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pacing w:val="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人。</w:t>
      </w:r>
    </w:p>
    <w:p w14:paraId="0E3DD6F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" w:leftChars="-62" w:right="14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“工法应用工程情况”</w:t>
      </w:r>
      <w:r>
        <w:rPr>
          <w:rFonts w:hint="eastAsia"/>
          <w:spacing w:val="-20"/>
          <w:sz w:val="28"/>
          <w:szCs w:val="28"/>
        </w:rPr>
        <w:t xml:space="preserve">栏：最少填写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pacing w:val="-17"/>
          <w:sz w:val="28"/>
          <w:szCs w:val="28"/>
        </w:rPr>
        <w:t>项工程</w:t>
      </w:r>
      <w:r>
        <w:rPr>
          <w:rFonts w:hint="eastAsia"/>
          <w:sz w:val="28"/>
          <w:szCs w:val="28"/>
        </w:rPr>
        <w:t>。</w:t>
      </w:r>
    </w:p>
    <w:p w14:paraId="756BD20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1" w:leftChars="-62" w:right="231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“竣（交）工时间”是指该工法应用的工程已竣工</w:t>
      </w:r>
      <w:r>
        <w:rPr>
          <w:rFonts w:hint="eastAsia"/>
          <w:spacing w:val="-8"/>
          <w:sz w:val="28"/>
          <w:szCs w:val="28"/>
        </w:rPr>
        <w:t>，并验收合格，获得竣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z w:val="28"/>
          <w:szCs w:val="28"/>
        </w:rPr>
        <w:t>交</w:t>
      </w:r>
      <w:r>
        <w:rPr>
          <w:rFonts w:hint="eastAsia"/>
          <w:spacing w:val="-20"/>
          <w:sz w:val="28"/>
          <w:szCs w:val="28"/>
        </w:rPr>
        <w:t>）</w:t>
      </w:r>
      <w:r>
        <w:rPr>
          <w:rFonts w:hint="eastAsia"/>
          <w:spacing w:val="-5"/>
          <w:sz w:val="28"/>
          <w:szCs w:val="28"/>
        </w:rPr>
        <w:t>工验收证明的日期。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pacing w:val="-12"/>
          <w:sz w:val="28"/>
          <w:szCs w:val="28"/>
        </w:rPr>
        <w:t>附</w:t>
      </w:r>
      <w:r>
        <w:rPr>
          <w:rFonts w:hint="eastAsia"/>
          <w:spacing w:val="-23"/>
          <w:sz w:val="28"/>
          <w:szCs w:val="28"/>
        </w:rPr>
        <w:t xml:space="preserve">录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工法经济效益证明</w:t>
      </w:r>
      <w:r>
        <w:rPr>
          <w:rFonts w:hint="eastAsia"/>
          <w:spacing w:val="-5"/>
          <w:sz w:val="28"/>
          <w:szCs w:val="28"/>
        </w:rPr>
        <w:t>和附录</w:t>
      </w:r>
      <w:r>
        <w:rPr>
          <w:rFonts w:hint="eastAsia"/>
          <w:spacing w:val="-5"/>
          <w:sz w:val="28"/>
          <w:szCs w:val="28"/>
          <w:lang w:val="en-US" w:eastAsia="zh-CN"/>
        </w:rPr>
        <w:t xml:space="preserve"> 4 </w:t>
      </w:r>
      <w:r>
        <w:rPr>
          <w:rFonts w:hint="eastAsia"/>
          <w:spacing w:val="-5"/>
          <w:sz w:val="28"/>
          <w:szCs w:val="28"/>
        </w:rPr>
        <w:t>工法应用证明</w:t>
      </w:r>
      <w:r>
        <w:rPr>
          <w:rFonts w:hint="eastAsia"/>
          <w:sz w:val="28"/>
          <w:szCs w:val="28"/>
        </w:rPr>
        <w:t>中的“竣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z w:val="28"/>
          <w:szCs w:val="28"/>
        </w:rPr>
        <w:t>交</w:t>
      </w:r>
      <w:r>
        <w:rPr>
          <w:rFonts w:hint="eastAsia"/>
          <w:spacing w:val="-3"/>
          <w:sz w:val="28"/>
          <w:szCs w:val="28"/>
        </w:rPr>
        <w:t>）</w:t>
      </w:r>
      <w:r>
        <w:rPr>
          <w:rFonts w:hint="eastAsia"/>
          <w:sz w:val="28"/>
          <w:szCs w:val="28"/>
        </w:rPr>
        <w:t>工日期”</w:t>
      </w:r>
      <w:r>
        <w:rPr>
          <w:rFonts w:hint="eastAsia"/>
          <w:spacing w:val="-11"/>
          <w:sz w:val="28"/>
          <w:szCs w:val="28"/>
        </w:rPr>
        <w:t>也</w:t>
      </w:r>
      <w:r>
        <w:rPr>
          <w:rFonts w:hint="eastAsia"/>
          <w:sz w:val="28"/>
          <w:szCs w:val="28"/>
        </w:rPr>
        <w:t>应与此日期相对应）。</w:t>
      </w:r>
    </w:p>
    <w:p w14:paraId="44649D99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1" w:leftChars="-62" w:hanging="137" w:hangingChars="49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工法关键技术涉及有关专利的，应注明专利号、专利权人。</w:t>
      </w:r>
    </w:p>
    <w:p w14:paraId="62FE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" w:leftChars="-62" w:hanging="137" w:hangingChars="49"/>
        <w:textAlignment w:val="auto"/>
        <w:rPr>
          <w:rFonts w:hint="eastAsia" w:ascii="宋体" w:hAnsi="宋体" w:eastAsia="宋体" w:cs="宋体"/>
          <w:sz w:val="28"/>
          <w:szCs w:val="28"/>
          <w:lang w:val="zh-CN" w:eastAsia="zh-CN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eastAsia="zh-CN" w:bidi="zh-CN"/>
        </w:rPr>
        <w:t>“工法形成技术标准情况”栏：该工法已形成了技术标准的，填写此栏，填写内容包含技术标准名称、编号和发布时间等。</w:t>
      </w:r>
    </w:p>
    <w:p w14:paraId="64499402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24DB0D68">
      <w:pPr>
        <w:spacing w:line="500" w:lineRule="exact"/>
        <w:rPr>
          <w:rFonts w:hint="eastAsia"/>
          <w:spacing w:val="-8"/>
          <w:sz w:val="28"/>
          <w:szCs w:val="28"/>
        </w:rPr>
      </w:pPr>
      <w:bookmarkStart w:id="0" w:name="_GoBack"/>
      <w:bookmarkEnd w:id="0"/>
    </w:p>
    <w:p w14:paraId="07EB148D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2CA81A8C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0D5D0F99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2665F9F7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15AC227A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07FA6D3F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371A4D7D">
      <w:pPr>
        <w:spacing w:line="500" w:lineRule="exact"/>
        <w:rPr>
          <w:rFonts w:hint="eastAsia"/>
          <w:spacing w:val="-8"/>
          <w:sz w:val="28"/>
          <w:szCs w:val="28"/>
        </w:rPr>
      </w:pPr>
    </w:p>
    <w:p w14:paraId="75C0004B">
      <w:pPr>
        <w:spacing w:line="500" w:lineRule="exact"/>
        <w:rPr>
          <w:rFonts w:hint="eastAsia"/>
          <w:spacing w:val="-8"/>
          <w:sz w:val="28"/>
          <w:szCs w:val="28"/>
        </w:rPr>
      </w:pPr>
    </w:p>
    <w:tbl>
      <w:tblPr>
        <w:tblStyle w:val="7"/>
        <w:tblW w:w="9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486"/>
        <w:gridCol w:w="1817"/>
        <w:gridCol w:w="491"/>
        <w:gridCol w:w="1429"/>
        <w:gridCol w:w="1269"/>
      </w:tblGrid>
      <w:tr w14:paraId="7023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D828D7">
            <w:pPr>
              <w:widowControl/>
              <w:jc w:val="center"/>
              <w:textAlignment w:val="top"/>
              <w:rPr>
                <w:rFonts w:hint="eastAsia" w:ascii="PMingLiU" w:hAnsi="PMingLiU" w:eastAsia="PMingLiU" w:cs="PMingLiU"/>
                <w:color w:val="000000"/>
                <w:sz w:val="18"/>
                <w:szCs w:val="18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工法名称</w:t>
            </w:r>
          </w:p>
        </w:tc>
        <w:tc>
          <w:tcPr>
            <w:tcW w:w="7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BA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FF1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1F16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专业分类</w:t>
            </w:r>
          </w:p>
        </w:tc>
        <w:tc>
          <w:tcPr>
            <w:tcW w:w="7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6500B8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□ 电子洁净工程</w:t>
            </w:r>
          </w:p>
          <w:p w14:paraId="00D949EC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□ 洁净手术部工程</w:t>
            </w:r>
          </w:p>
          <w:p w14:paraId="0FB64E97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□ 医药洁净工程</w:t>
            </w:r>
          </w:p>
        </w:tc>
      </w:tr>
      <w:tr w14:paraId="6340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1BAC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完成单位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77804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单位名称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05D2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55A8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97BE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2D43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通讯地址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49FD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166946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邮编</w:t>
            </w:r>
          </w:p>
        </w:tc>
        <w:tc>
          <w:tcPr>
            <w:tcW w:w="2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474B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62C7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D10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19EC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联系人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E25">
            <w:pPr>
              <w:widowControl/>
              <w:ind w:firstLine="280" w:firstLineChars="100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973B24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办电：</w:t>
            </w:r>
          </w:p>
          <w:p w14:paraId="59C4824F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手机：</w:t>
            </w:r>
          </w:p>
        </w:tc>
      </w:tr>
      <w:tr w14:paraId="5B9AD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DD05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主要完成人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E32F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姓    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37CC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工作单位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677004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 xml:space="preserve">职务                </w:t>
            </w:r>
          </w:p>
          <w:p w14:paraId="0B411A4E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电话</w:t>
            </w:r>
          </w:p>
        </w:tc>
      </w:tr>
      <w:tr w14:paraId="1A19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EE1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EBBD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57A7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58AB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41580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DF8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FCB6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8EE2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59DB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2E93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C8E1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3FDF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2993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C4E5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7A5A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8785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E729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F4AC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5017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215E0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69E0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936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5036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E5CF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45484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7115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工法应用</w:t>
            </w:r>
          </w:p>
          <w:p w14:paraId="166E1011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工程情况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6B2310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C9D9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1.</w:t>
            </w:r>
          </w:p>
        </w:tc>
      </w:tr>
      <w:tr w14:paraId="70B8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00592662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222B9B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C760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B605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94E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3EBF6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794BE15F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1F66A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38EB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2.</w:t>
            </w:r>
          </w:p>
        </w:tc>
      </w:tr>
      <w:tr w14:paraId="02D7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F9E9503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1C783F6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2F1D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E98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6CDE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6918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2EC58D6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018D1E7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工程名称</w:t>
            </w:r>
          </w:p>
        </w:tc>
        <w:tc>
          <w:tcPr>
            <w:tcW w:w="500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5254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3.</w:t>
            </w:r>
          </w:p>
        </w:tc>
      </w:tr>
      <w:tr w14:paraId="45AD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5C2217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4B182">
            <w:pPr>
              <w:jc w:val="center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开竣（交）工时间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A4F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99F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工程所在地区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D931">
            <w:pP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1FAA3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4002B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工法关键技术名称、组织评估的单位和时间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73A74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1B566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0557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工法关键技术获科技成果情况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C6E0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5783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5E257C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工法关键技术获专利情况</w:t>
            </w:r>
          </w:p>
          <w:p w14:paraId="7FD0E3B4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（专利号、专利权人）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728B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551B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CD3F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工法形成技术标准情况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BDBA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125D7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374D0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原工法名称、完成单位、工法批准文号及工法编号(重新申报工法填写此栏)</w:t>
            </w:r>
          </w:p>
        </w:tc>
        <w:tc>
          <w:tcPr>
            <w:tcW w:w="5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0DC1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7E50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7D7818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工法内容简述：</w:t>
            </w:r>
          </w:p>
          <w:p w14:paraId="3674E7C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4C967CE2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4441CA4F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2AFB1B3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4748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83F88A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关键技术及保密点：</w:t>
            </w:r>
          </w:p>
          <w:p w14:paraId="11E2BFE5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69D511A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2E13C3BC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5FE2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F1809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技术水平和技术难度（与国内外同类技术水平比较）：</w:t>
            </w:r>
          </w:p>
          <w:p w14:paraId="2E39FC45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018FA53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7EC28AD1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08547196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2A9637AC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01C3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3FBE68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工法成熟、可靠性说明（应用工程少于 2 项时填写）：</w:t>
            </w:r>
          </w:p>
          <w:p w14:paraId="32785986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4E0F36EE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38BB2CB7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7FAF43AA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6F692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79B4A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工法应用情况及应用前景：</w:t>
            </w:r>
          </w:p>
          <w:p w14:paraId="7D5D3ADA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7CA7AD49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47AFBF88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3C53A18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3E770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6B8287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经济效益、社会效益、节能环保效益：</w:t>
            </w:r>
          </w:p>
          <w:p w14:paraId="4A7B53D4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784BBD3C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0CA7A31B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16290379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  <w:tr w14:paraId="7B43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B19DF2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完成单位意见：</w:t>
            </w:r>
          </w:p>
          <w:p w14:paraId="740536B6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0710D03E">
            <w:pPr>
              <w:widowControl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  <w:p w14:paraId="2B119232">
            <w:pPr>
              <w:widowControl/>
              <w:jc w:val="center"/>
              <w:textAlignment w:val="top"/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  <w:t xml:space="preserve">                             </w:t>
            </w:r>
          </w:p>
          <w:p w14:paraId="5C22606E">
            <w:pPr>
              <w:widowControl/>
              <w:jc w:val="center"/>
              <w:textAlignment w:val="top"/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  <w:t xml:space="preserve">                             </w:t>
            </w:r>
          </w:p>
          <w:p w14:paraId="2DDA34C1">
            <w:pPr>
              <w:widowControl/>
              <w:jc w:val="center"/>
              <w:textAlignment w:val="top"/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  <w:t xml:space="preserve">                              </w:t>
            </w: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 xml:space="preserve">    公  章</w:t>
            </w:r>
          </w:p>
          <w:p w14:paraId="27268CF5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  <w:r>
              <w:rPr>
                <w:rStyle w:val="11"/>
                <w:rFonts w:hint="default" w:cs="宋体"/>
                <w:sz w:val="28"/>
                <w:szCs w:val="28"/>
                <w:lang w:val="en-US" w:bidi="ar"/>
              </w:rPr>
              <w:t xml:space="preserve">                               </w:t>
            </w:r>
            <w:r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  <w:t>年     月     日</w:t>
            </w:r>
          </w:p>
          <w:p w14:paraId="0CFA595D">
            <w:pPr>
              <w:widowControl/>
              <w:jc w:val="center"/>
              <w:textAlignment w:val="top"/>
              <w:rPr>
                <w:rStyle w:val="11"/>
                <w:rFonts w:hint="default" w:ascii="宋体" w:hAnsi="宋体" w:eastAsia="宋体" w:cs="宋体"/>
                <w:sz w:val="28"/>
                <w:szCs w:val="28"/>
                <w:lang w:val="en-US" w:bidi="ar"/>
              </w:rPr>
            </w:pPr>
          </w:p>
        </w:tc>
      </w:tr>
    </w:tbl>
    <w:p w14:paraId="5673EEE5">
      <w:pPr>
        <w:spacing w:line="500" w:lineRule="exact"/>
        <w:rPr>
          <w:rFonts w:hint="eastAsia"/>
          <w:spacing w:val="-8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1BBC5">
    <w:pPr>
      <w:pStyle w:val="4"/>
      <w:spacing w:line="14" w:lineRule="auto"/>
      <w:rPr>
        <w:rFonts w:hint="eastAsia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354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354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72E02">
    <w:pPr>
      <w:pStyle w:val="4"/>
      <w:spacing w:line="14" w:lineRule="auto"/>
      <w:rPr>
        <w:rFonts w:hint="eastAsia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4DCE6"/>
    <w:multiLevelType w:val="singleLevel"/>
    <w:tmpl w:val="4604DCE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WU0ZWNjMjI4NWQ0ODk5M2FlN2Y1NmI4NWY2MTIifQ=="/>
    <w:docVar w:name="KSO_WPS_MARK_KEY" w:val="2b28f782-71a0-4bbf-b219-dc802e0e58fa"/>
  </w:docVars>
  <w:rsids>
    <w:rsidRoot w:val="0B324DF9"/>
    <w:rsid w:val="000E0DBA"/>
    <w:rsid w:val="00100F08"/>
    <w:rsid w:val="00115078"/>
    <w:rsid w:val="00157221"/>
    <w:rsid w:val="008C2884"/>
    <w:rsid w:val="00936D9A"/>
    <w:rsid w:val="00E0636B"/>
    <w:rsid w:val="00EE4EEB"/>
    <w:rsid w:val="06212DFF"/>
    <w:rsid w:val="0AD107D0"/>
    <w:rsid w:val="0B324DF9"/>
    <w:rsid w:val="272936A0"/>
    <w:rsid w:val="3A2C61D3"/>
    <w:rsid w:val="3F0E7D21"/>
    <w:rsid w:val="43C30A90"/>
    <w:rsid w:val="45D63601"/>
    <w:rsid w:val="6389349F"/>
    <w:rsid w:val="74E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41"/>
      <w:jc w:val="center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spacing w:before="71"/>
      <w:ind w:left="138"/>
      <w:jc w:val="center"/>
      <w:outlineLvl w:val="1"/>
    </w:pPr>
    <w:rPr>
      <w:sz w:val="21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79"/>
      <w:ind w:left="873" w:hanging="138"/>
    </w:pPr>
  </w:style>
  <w:style w:type="character" w:customStyle="1" w:styleId="11">
    <w:name w:val="font01"/>
    <w:basedOn w:val="9"/>
    <w:qFormat/>
    <w:uiPriority w:val="0"/>
    <w:rPr>
      <w:rFonts w:hint="eastAsia" w:ascii="PMingLiU" w:hAnsi="PMingLiU" w:eastAsia="PMingLiU" w:cs="PMingLiU"/>
      <w:color w:val="000000"/>
      <w:sz w:val="18"/>
      <w:szCs w:val="18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707</Characters>
  <Lines>7</Lines>
  <Paragraphs>2</Paragraphs>
  <TotalTime>1</TotalTime>
  <ScaleCrop>false</ScaleCrop>
  <LinksUpToDate>false</LinksUpToDate>
  <CharactersWithSpaces>886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2022-09-27T04:19:00Z</dcterms:created>
  <dc:creator>潇潇洒洒潇潇啊</dc:creator>
  <cp:lastModifiedBy>WPS_1491365239</cp:lastModifiedBy>
  <dcterms:modified xsi:type="dcterms:W3CDTF">2024-08-02T07:33:45Z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4A4CF4F9E4444165B6B7BE8D229AE99C</vt:lpwstr>
  </property>
</Properties>
</file>